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149" w:rsidRDefault="000D57F0">
      <w:pPr>
        <w:rPr>
          <w:noProof/>
        </w:rPr>
      </w:pPr>
      <w:r w:rsidRPr="000D57F0">
        <w:rPr>
          <w:noProof/>
        </w:rPr>
        <w:drawing>
          <wp:inline distT="0" distB="0" distL="0" distR="0">
            <wp:extent cx="6177996" cy="50863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645" cy="509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7F0" w:rsidRDefault="000D57F0" w:rsidP="000D57F0">
      <w:pPr>
        <w:tabs>
          <w:tab w:val="left" w:pos="3975"/>
        </w:tabs>
      </w:pPr>
      <w:r>
        <w:tab/>
        <w:t>Couleur souhaitée : noir mat en alu ou PVC</w:t>
      </w:r>
    </w:p>
    <w:p w:rsidR="000D57F0" w:rsidRPr="000D57F0" w:rsidRDefault="000D57F0" w:rsidP="000D57F0">
      <w:pPr>
        <w:tabs>
          <w:tab w:val="left" w:pos="3975"/>
        </w:tabs>
      </w:pPr>
      <w:proofErr w:type="spellStart"/>
      <w:r>
        <w:t>Plaxage</w:t>
      </w:r>
      <w:proofErr w:type="spellEnd"/>
      <w:r>
        <w:t xml:space="preserve"> deux faces</w:t>
      </w:r>
      <w:bookmarkStart w:id="0" w:name="_GoBack"/>
      <w:bookmarkEnd w:id="0"/>
    </w:p>
    <w:sectPr w:rsidR="000D57F0" w:rsidRPr="000D57F0" w:rsidSect="00895F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F0"/>
    <w:rsid w:val="000D57F0"/>
    <w:rsid w:val="00411149"/>
    <w:rsid w:val="0089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E6EF1"/>
  <w15:chartTrackingRefBased/>
  <w15:docId w15:val="{FDD8D4B4-1B23-4235-8D62-73B12035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Circelli, H. (Hélène)</dc:creator>
  <cp:keywords/>
  <dc:description/>
  <cp:lastModifiedBy>Circelli, H. (Hélène)</cp:lastModifiedBy>
  <cp:revision>1</cp:revision>
  <dcterms:created xsi:type="dcterms:W3CDTF">2021-01-12T07:55:00Z</dcterms:created>
  <dcterms:modified xsi:type="dcterms:W3CDTF">2021-01-12T07:57:00Z</dcterms:modified>
</cp:coreProperties>
</file>